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098" w:rsidRDefault="00477CC9" w:rsidP="00BA5C59">
      <w:pPr>
        <w:jc w:val="center"/>
      </w:pPr>
      <w:r w:rsidRPr="00477CC9">
        <w:rPr>
          <w:b/>
          <w:u w:val="single"/>
        </w:rPr>
        <w:t>Potencias</w:t>
      </w:r>
      <w:r w:rsidR="00395627">
        <w:rPr>
          <w:b/>
          <w:u w:val="single"/>
        </w:rPr>
        <w:t xml:space="preserve"> </w:t>
      </w:r>
      <w:r w:rsidR="00562E60">
        <w:rPr>
          <w:b/>
          <w:u w:val="single"/>
        </w:rPr>
        <w:t>(2da Parte).</w:t>
      </w:r>
    </w:p>
    <w:p w:rsidR="00562E60" w:rsidRDefault="00562E60" w:rsidP="00562E60">
      <w:r>
        <w:t>Continuación Propiedades de las Potencias.</w:t>
      </w:r>
    </w:p>
    <w:p w:rsidR="00562E60" w:rsidRDefault="00562E60" w:rsidP="00EF3FF2">
      <w:pPr>
        <w:spacing w:after="0"/>
        <w:rPr>
          <w:b/>
        </w:rPr>
      </w:pPr>
      <w:r w:rsidRPr="00562E60">
        <w:rPr>
          <w:b/>
        </w:rPr>
        <w:t xml:space="preserve">4.  </w:t>
      </w:r>
      <w:r>
        <w:rPr>
          <w:b/>
        </w:rPr>
        <w:t>Multiplicación  de  Potencias  de  igual  exponente  y  distinta  base.</w:t>
      </w:r>
    </w:p>
    <w:p w:rsidR="00EF3FF2" w:rsidRDefault="00EF3FF2" w:rsidP="00EF3FF2">
      <w:pPr>
        <w:spacing w:after="0"/>
      </w:pPr>
      <w:r>
        <w:t xml:space="preserve">             Para multiplicar potencias de distinta base e igual exponente, se multiplican las bases y se conserva el exponente.</w:t>
      </w:r>
    </w:p>
    <w:p w:rsidR="00EF3FF2" w:rsidRDefault="00EF3FF2" w:rsidP="00EF3FF2">
      <w:pPr>
        <w:spacing w:after="0"/>
      </w:pPr>
      <w:r>
        <w:t xml:space="preserve">             </w:t>
      </w:r>
      <w:r w:rsidRPr="005E0096">
        <w:rPr>
          <w:position w:val="-10"/>
        </w:rPr>
        <w:object w:dxaOrig="160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0.15pt;height:19pt" o:ole="">
            <v:imagedata r:id="rId8" o:title=""/>
          </v:shape>
          <o:OLEObject Type="Embed" ProgID="Equation.3" ShapeID="_x0000_i1025" DrawAspect="Content" ObjectID="_1652032175" r:id="rId9"/>
        </w:object>
      </w:r>
    </w:p>
    <w:p w:rsidR="00750CE3" w:rsidRDefault="00750CE3" w:rsidP="00EF3FF2">
      <w:pPr>
        <w:spacing w:after="0"/>
      </w:pPr>
      <w:r>
        <w:t xml:space="preserve">Te invito a ver en YouTube: </w:t>
      </w:r>
      <w:r w:rsidR="00C94C10">
        <w:t>“Potencia de un producto o Multiplicación” (Profe Alex).</w:t>
      </w:r>
    </w:p>
    <w:p w:rsidR="00C94C10" w:rsidRPr="00EF3FF2" w:rsidRDefault="00C94C10" w:rsidP="00EF3FF2">
      <w:pPr>
        <w:spacing w:after="0"/>
      </w:pPr>
      <w:r>
        <w:t xml:space="preserve">O bien: </w:t>
      </w:r>
      <w:hyperlink r:id="rId10" w:history="1">
        <w:r w:rsidRPr="00C94C10">
          <w:rPr>
            <w:rStyle w:val="Hipervnculo"/>
          </w:rPr>
          <w:t>https://www.youtube.com/watch?v=WYwmA8coUsQ</w:t>
        </w:r>
      </w:hyperlink>
    </w:p>
    <w:p w:rsidR="00562E60" w:rsidRDefault="00C94C10" w:rsidP="00562E60">
      <w:r>
        <w:t xml:space="preserve">El primer ejemplo que muestra el Profesor Alex es: </w:t>
      </w:r>
    </w:p>
    <w:p w:rsidR="00C94C10" w:rsidRDefault="00C94C10" w:rsidP="00562E60">
      <w:r w:rsidRPr="005E0096">
        <w:rPr>
          <w:position w:val="-10"/>
        </w:rPr>
        <w:object w:dxaOrig="1579" w:dyaOrig="380">
          <v:shape id="_x0000_i1026" type="#_x0000_t75" style="width:78.8pt;height:19pt" o:ole="">
            <v:imagedata r:id="rId11" o:title=""/>
          </v:shape>
          <o:OLEObject Type="Embed" ProgID="Equation.3" ShapeID="_x0000_i1026" DrawAspect="Content" ObjectID="_1652032176" r:id="rId12"/>
        </w:object>
      </w:r>
    </w:p>
    <w:p w:rsidR="00C94C10" w:rsidRDefault="00C94C10" w:rsidP="00C94C10">
      <w:pPr>
        <w:spacing w:after="0"/>
      </w:pPr>
      <w:r>
        <w:t>Luego, el profesor muestra 5 ejercicios, te invito a resolverlos junto al Profe Alex, aplicando la propiedad.</w:t>
      </w:r>
    </w:p>
    <w:p w:rsidR="00C94C10" w:rsidRDefault="00C94C10" w:rsidP="00C94C10">
      <w:pPr>
        <w:spacing w:after="0"/>
      </w:pPr>
      <w:r w:rsidRPr="005E0096">
        <w:rPr>
          <w:position w:val="-92"/>
        </w:rPr>
        <w:object w:dxaOrig="1400" w:dyaOrig="2079">
          <v:shape id="_x0000_i1027" type="#_x0000_t75" style="width:69.95pt;height:103.9pt" o:ole="">
            <v:imagedata r:id="rId13" o:title=""/>
          </v:shape>
          <o:OLEObject Type="Embed" ProgID="Equation.3" ShapeID="_x0000_i1027" DrawAspect="Content" ObjectID="_1652032177" r:id="rId14"/>
        </w:object>
      </w:r>
    </w:p>
    <w:p w:rsidR="00C94C10" w:rsidRDefault="00C94C10" w:rsidP="00562E60"/>
    <w:p w:rsidR="000577A9" w:rsidRDefault="000577A9" w:rsidP="00562E60">
      <w:r>
        <w:t>Desarrolla los siguientes ejercicios, compruébalos con la respuesta del profe Alex.</w:t>
      </w:r>
    </w:p>
    <w:p w:rsidR="000577A9" w:rsidRDefault="000577A9" w:rsidP="00562E60">
      <w:r w:rsidRPr="005E0096">
        <w:rPr>
          <w:position w:val="-80"/>
        </w:rPr>
        <w:object w:dxaOrig="1579" w:dyaOrig="1700">
          <v:shape id="_x0000_i1028" type="#_x0000_t75" style="width:78.8pt;height:84.9pt" o:ole="">
            <v:imagedata r:id="rId15" o:title=""/>
          </v:shape>
          <o:OLEObject Type="Embed" ProgID="Equation.3" ShapeID="_x0000_i1028" DrawAspect="Content" ObjectID="_1652032178" r:id="rId16"/>
        </w:object>
      </w:r>
    </w:p>
    <w:p w:rsidR="000577A9" w:rsidRDefault="000577A9" w:rsidP="00562E60">
      <w:pPr>
        <w:rPr>
          <w:b/>
        </w:rPr>
      </w:pPr>
      <w:r w:rsidRPr="000577A9">
        <w:rPr>
          <w:b/>
        </w:rPr>
        <w:t>5.</w:t>
      </w:r>
      <w:r>
        <w:rPr>
          <w:b/>
        </w:rPr>
        <w:t xml:space="preserve">  División  de Potencias  de  Igual exponente  y distinta base.</w:t>
      </w:r>
    </w:p>
    <w:p w:rsidR="000577A9" w:rsidRDefault="000577A9" w:rsidP="000577A9">
      <w:pPr>
        <w:spacing w:after="0"/>
      </w:pPr>
      <w:r>
        <w:t xml:space="preserve"> Para dividir Potencias de distinta base e igual exponente, se dividen las bases y se conserva el exponente.</w:t>
      </w:r>
    </w:p>
    <w:p w:rsidR="000577A9" w:rsidRDefault="000577A9" w:rsidP="000577A9">
      <w:pPr>
        <w:spacing w:after="0"/>
      </w:pPr>
      <w:r w:rsidRPr="005E0096">
        <w:rPr>
          <w:position w:val="-10"/>
        </w:rPr>
        <w:object w:dxaOrig="1520" w:dyaOrig="380">
          <v:shape id="_x0000_i1029" type="#_x0000_t75" style="width:76.1pt;height:19pt" o:ole="">
            <v:imagedata r:id="rId17" o:title=""/>
          </v:shape>
          <o:OLEObject Type="Embed" ProgID="Equation.3" ShapeID="_x0000_i1029" DrawAspect="Content" ObjectID="_1652032179" r:id="rId18"/>
        </w:object>
      </w:r>
    </w:p>
    <w:p w:rsidR="000577A9" w:rsidRDefault="00A43F93" w:rsidP="000577A9">
      <w:pPr>
        <w:spacing w:after="0"/>
      </w:pPr>
      <w:r>
        <w:t xml:space="preserve">Ahora volvamos a buscar en YouTube al Profe Alex: </w:t>
      </w:r>
      <w:r w:rsidR="00D67A94">
        <w:t>“Propiedades de Potenciación/ Potencia de un cociente o división.”</w:t>
      </w:r>
    </w:p>
    <w:p w:rsidR="00D67A94" w:rsidRDefault="00D67A94" w:rsidP="000577A9">
      <w:pPr>
        <w:spacing w:after="0"/>
      </w:pPr>
      <w:r>
        <w:t xml:space="preserve">O bien: </w:t>
      </w:r>
      <w:hyperlink r:id="rId19" w:history="1">
        <w:proofErr w:type="spellStart"/>
        <w:r w:rsidRPr="00D67A94">
          <w:rPr>
            <w:rStyle w:val="Hipervnculo"/>
          </w:rPr>
          <w:t>division</w:t>
        </w:r>
        <w:proofErr w:type="spellEnd"/>
        <w:r w:rsidRPr="00D67A94">
          <w:rPr>
            <w:rStyle w:val="Hipervnculo"/>
          </w:rPr>
          <w:t xml:space="preserve"> de potencias de igual exponen distinta base profe </w:t>
        </w:r>
        <w:proofErr w:type="spellStart"/>
        <w:r w:rsidRPr="00D67A94">
          <w:rPr>
            <w:rStyle w:val="Hipervnculo"/>
          </w:rPr>
          <w:t>alex</w:t>
        </w:r>
        <w:proofErr w:type="spellEnd"/>
      </w:hyperlink>
      <w:r>
        <w:t xml:space="preserve"> </w:t>
      </w:r>
    </w:p>
    <w:p w:rsidR="00A737D1" w:rsidRDefault="00A737D1" w:rsidP="000577A9">
      <w:pPr>
        <w:spacing w:after="0"/>
      </w:pPr>
      <w:r>
        <w:t>El profesor muestra los siguientes ejercicios, resuélvelos junto al profe Alex.</w:t>
      </w:r>
    </w:p>
    <w:p w:rsidR="00D67A94" w:rsidRDefault="00A737D1" w:rsidP="000577A9">
      <w:pPr>
        <w:spacing w:after="0"/>
      </w:pPr>
      <w:r w:rsidRPr="005E0096">
        <w:rPr>
          <w:position w:val="-108"/>
        </w:rPr>
        <w:object w:dxaOrig="1240" w:dyaOrig="2320">
          <v:shape id="_x0000_i1030" type="#_x0000_t75" style="width:61.8pt;height:116.15pt" o:ole="">
            <v:imagedata r:id="rId20" o:title=""/>
          </v:shape>
          <o:OLEObject Type="Embed" ProgID="Equation.3" ShapeID="_x0000_i1030" DrawAspect="Content" ObjectID="_1652032180" r:id="rId21"/>
        </w:object>
      </w:r>
    </w:p>
    <w:p w:rsidR="00D67A94" w:rsidRDefault="00D67A94" w:rsidP="000577A9">
      <w:pPr>
        <w:spacing w:after="0"/>
      </w:pPr>
    </w:p>
    <w:p w:rsidR="000577A9" w:rsidRDefault="007573CA" w:rsidP="00562E60">
      <w:r>
        <w:t>A continuación resuelve los siguientes ejercicios y compruébalos con el profesor Alex.</w:t>
      </w:r>
    </w:p>
    <w:p w:rsidR="007573CA" w:rsidRPr="000577A9" w:rsidRDefault="007573CA" w:rsidP="00562E60">
      <w:r w:rsidRPr="005E0096">
        <w:rPr>
          <w:position w:val="-108"/>
        </w:rPr>
        <w:object w:dxaOrig="1240" w:dyaOrig="2320">
          <v:shape id="_x0000_i1031" type="#_x0000_t75" style="width:61.8pt;height:116.15pt" o:ole="">
            <v:imagedata r:id="rId22" o:title=""/>
          </v:shape>
          <o:OLEObject Type="Embed" ProgID="Equation.3" ShapeID="_x0000_i1031" DrawAspect="Content" ObjectID="_1652032181" r:id="rId23"/>
        </w:object>
      </w:r>
    </w:p>
    <w:p w:rsidR="00C94C10" w:rsidRDefault="00AA6097" w:rsidP="00562E60">
      <w:pPr>
        <w:rPr>
          <w:b/>
        </w:rPr>
      </w:pPr>
      <w:r>
        <w:rPr>
          <w:b/>
        </w:rPr>
        <w:t>6. Potencias de exponente cero.</w:t>
      </w:r>
    </w:p>
    <w:p w:rsidR="00AA6097" w:rsidRDefault="00AA6097" w:rsidP="00AA6097">
      <w:pPr>
        <w:spacing w:after="0"/>
        <w:rPr>
          <w:b/>
        </w:rPr>
      </w:pPr>
      <w:r>
        <w:t xml:space="preserve"> Toda potencia de </w:t>
      </w:r>
      <w:r w:rsidRPr="00AA6097">
        <w:rPr>
          <w:u w:val="single"/>
        </w:rPr>
        <w:t xml:space="preserve">base </w:t>
      </w:r>
      <w:r>
        <w:t xml:space="preserve">entera </w:t>
      </w:r>
      <w:r w:rsidRPr="00AA6097">
        <w:rPr>
          <w:u w:val="single"/>
        </w:rPr>
        <w:t>distinta de cero</w:t>
      </w:r>
      <w:r>
        <w:rPr>
          <w:u w:val="single"/>
        </w:rPr>
        <w:t xml:space="preserve"> </w:t>
      </w:r>
      <w:r>
        <w:t xml:space="preserve"> y  </w:t>
      </w:r>
      <w:r>
        <w:rPr>
          <w:u w:val="single"/>
        </w:rPr>
        <w:t>exponente cero</w:t>
      </w:r>
      <w:r>
        <w:t xml:space="preserve">  es  </w:t>
      </w:r>
      <w:r w:rsidRPr="00AA6097">
        <w:rPr>
          <w:b/>
        </w:rPr>
        <w:t>igual  a  uno.</w:t>
      </w:r>
    </w:p>
    <w:p w:rsidR="00AA6097" w:rsidRPr="00AA6097" w:rsidRDefault="00AA6097" w:rsidP="00AA6097">
      <w:pPr>
        <w:spacing w:after="0"/>
      </w:pPr>
      <w:r>
        <w:t xml:space="preserve">Es decir, si </w:t>
      </w:r>
      <w:r w:rsidRPr="00AA6097">
        <w:rPr>
          <w:b/>
        </w:rPr>
        <w:t>a</w:t>
      </w:r>
      <w:r>
        <w:t xml:space="preserve"> es un numero entero</w:t>
      </w:r>
      <w:proofErr w:type="gramStart"/>
      <w:r>
        <w:t xml:space="preserve">, </w:t>
      </w:r>
      <w:r w:rsidRPr="00A819E1">
        <w:rPr>
          <w:position w:val="-6"/>
        </w:rPr>
        <w:object w:dxaOrig="560" w:dyaOrig="279">
          <v:shape id="_x0000_i1032" type="#_x0000_t75" style="width:27.85pt;height:14.25pt" o:ole="">
            <v:imagedata r:id="rId24" o:title=""/>
          </v:shape>
          <o:OLEObject Type="Embed" ProgID="Equation.3" ShapeID="_x0000_i1032" DrawAspect="Content" ObjectID="_1652032182" r:id="rId25"/>
        </w:object>
      </w:r>
      <w:r>
        <w:t>,</w:t>
      </w:r>
      <w:proofErr w:type="gramEnd"/>
      <w:r>
        <w:t xml:space="preserve"> entonces: </w:t>
      </w:r>
      <w:r w:rsidRPr="00A819E1">
        <w:rPr>
          <w:position w:val="-6"/>
        </w:rPr>
        <w:object w:dxaOrig="620" w:dyaOrig="320">
          <v:shape id="_x0000_i1033" type="#_x0000_t75" style="width:31.25pt;height:16.3pt" o:ole="">
            <v:imagedata r:id="rId26" o:title=""/>
          </v:shape>
          <o:OLEObject Type="Embed" ProgID="Equation.3" ShapeID="_x0000_i1033" DrawAspect="Content" ObjectID="_1652032183" r:id="rId27"/>
        </w:object>
      </w:r>
    </w:p>
    <w:p w:rsidR="00AA6097" w:rsidRDefault="00AA6097" w:rsidP="00562E60">
      <w:r w:rsidRPr="00A819E1">
        <w:rPr>
          <w:position w:val="-40"/>
        </w:rPr>
        <w:object w:dxaOrig="2380" w:dyaOrig="920">
          <v:shape id="_x0000_i1034" type="#_x0000_t75" style="width:118.85pt;height:46.2pt" o:ole="">
            <v:imagedata r:id="rId28" o:title=""/>
          </v:shape>
          <o:OLEObject Type="Embed" ProgID="Equation.3" ShapeID="_x0000_i1034" DrawAspect="Content" ObjectID="_1652032184" r:id="rId29"/>
        </w:object>
      </w:r>
    </w:p>
    <w:p w:rsidR="00AA6097" w:rsidRDefault="00AA6097" w:rsidP="00562E60">
      <w:r>
        <w:t xml:space="preserve">Ejercicios: </w:t>
      </w:r>
    </w:p>
    <w:p w:rsidR="00AA6097" w:rsidRDefault="00617DE8" w:rsidP="00AA6097">
      <w:r w:rsidRPr="00A819E1">
        <w:rPr>
          <w:position w:val="-100"/>
        </w:rPr>
        <w:object w:dxaOrig="1800" w:dyaOrig="2160">
          <v:shape id="_x0000_i1035" type="#_x0000_t75" style="width:90.35pt;height:108pt" o:ole="">
            <v:imagedata r:id="rId30" o:title=""/>
          </v:shape>
          <o:OLEObject Type="Embed" ProgID="Equation.3" ShapeID="_x0000_i1035" DrawAspect="Content" ObjectID="_1652032185" r:id="rId31"/>
        </w:object>
      </w:r>
    </w:p>
    <w:p w:rsidR="00617DE8" w:rsidRDefault="00617DE8" w:rsidP="00AA6097">
      <w:pPr>
        <w:rPr>
          <w:b/>
        </w:rPr>
      </w:pPr>
      <w:r w:rsidRPr="00617DE8">
        <w:rPr>
          <w:b/>
        </w:rPr>
        <w:t xml:space="preserve">7. </w:t>
      </w:r>
      <w:r>
        <w:rPr>
          <w:b/>
        </w:rPr>
        <w:t xml:space="preserve"> Potencias  de exponente uno.</w:t>
      </w:r>
    </w:p>
    <w:p w:rsidR="006514E9" w:rsidRDefault="006514E9" w:rsidP="006514E9">
      <w:pPr>
        <w:spacing w:after="0"/>
      </w:pPr>
      <w:r>
        <w:t xml:space="preserve">   Todo número entero de </w:t>
      </w:r>
      <w:r w:rsidRPr="006514E9">
        <w:rPr>
          <w:u w:val="single"/>
        </w:rPr>
        <w:t>exponente uno, es igual al mismo número.</w:t>
      </w:r>
      <w:r>
        <w:t xml:space="preserve"> </w:t>
      </w:r>
    </w:p>
    <w:p w:rsidR="006514E9" w:rsidRDefault="006514E9" w:rsidP="006514E9">
      <w:pPr>
        <w:spacing w:after="0"/>
      </w:pPr>
      <w:r>
        <w:t xml:space="preserve">Es decir, si </w:t>
      </w:r>
      <w:r w:rsidRPr="00A819E1">
        <w:rPr>
          <w:position w:val="-6"/>
        </w:rPr>
        <w:object w:dxaOrig="200" w:dyaOrig="220">
          <v:shape id="_x0000_i1036" type="#_x0000_t75" style="width:10.2pt;height:10.85pt" o:ole="">
            <v:imagedata r:id="rId32" o:title=""/>
          </v:shape>
          <o:OLEObject Type="Embed" ProgID="Equation.3" ShapeID="_x0000_i1036" DrawAspect="Content" ObjectID="_1652032186" r:id="rId33"/>
        </w:object>
      </w:r>
      <w:r>
        <w:t xml:space="preserve"> es un número  entero, entonces </w:t>
      </w:r>
      <w:r w:rsidR="00356B71" w:rsidRPr="00A819E1">
        <w:rPr>
          <w:position w:val="-6"/>
        </w:rPr>
        <w:object w:dxaOrig="639" w:dyaOrig="320">
          <v:shape id="_x0000_i1037" type="#_x0000_t75" style="width:31.9pt;height:16.3pt" o:ole="">
            <v:imagedata r:id="rId34" o:title=""/>
          </v:shape>
          <o:OLEObject Type="Embed" ProgID="Equation.3" ShapeID="_x0000_i1037" DrawAspect="Content" ObjectID="_1652032187" r:id="rId35"/>
        </w:object>
      </w:r>
      <w:r w:rsidR="00356B71">
        <w:t>.</w:t>
      </w:r>
    </w:p>
    <w:p w:rsidR="00356B71" w:rsidRDefault="00356B71" w:rsidP="006514E9">
      <w:pPr>
        <w:spacing w:after="0"/>
      </w:pPr>
      <w:r>
        <w:t>Ejemplo:</w:t>
      </w:r>
      <w:bookmarkStart w:id="0" w:name="_GoBack"/>
      <w:bookmarkEnd w:id="0"/>
    </w:p>
    <w:p w:rsidR="00356B71" w:rsidRDefault="00356B71" w:rsidP="006514E9">
      <w:pPr>
        <w:spacing w:after="0"/>
      </w:pPr>
      <w:r>
        <w:rPr>
          <w:noProof/>
        </w:rPr>
        <w:pict>
          <v:shape id="_x0000_s1034" type="#_x0000_t75" style="position:absolute;margin-left:345.55pt;margin-top:13.1pt;width:54.35pt;height:38.05pt;z-index:-251655168;mso-position-horizontal-relative:text;mso-position-vertical-relative:text">
            <v:imagedata r:id="rId36" o:title=""/>
          </v:shape>
          <o:OLEObject Type="Embed" ProgID="Equation.3" ShapeID="_x0000_s1034" DrawAspect="Content" ObjectID="_1652032189" r:id="rId37"/>
        </w:pict>
      </w:r>
      <w:r>
        <w:rPr>
          <w:noProof/>
        </w:rPr>
        <w:pict>
          <v:shape id="_x0000_s1033" type="#_x0000_t75" style="position:absolute;margin-left:233.7pt;margin-top:2.45pt;width:53pt;height:55pt;z-index:-251657216;mso-position-horizontal-relative:text;mso-position-vertical-relative:text">
            <v:imagedata r:id="rId38" o:title=""/>
          </v:shape>
          <o:OLEObject Type="Embed" ProgID="Equation.3" ShapeID="_x0000_s1033" DrawAspect="Content" ObjectID="_1652032190" r:id="rId39"/>
        </w:pict>
      </w:r>
      <w:r w:rsidRPr="00A819E1">
        <w:rPr>
          <w:position w:val="-40"/>
        </w:rPr>
        <w:object w:dxaOrig="2520" w:dyaOrig="920">
          <v:shape id="_x0000_i1038" type="#_x0000_t75" style="width:126.35pt;height:46.2pt" o:ole="">
            <v:imagedata r:id="rId40" o:title=""/>
          </v:shape>
          <o:OLEObject Type="Embed" ProgID="Equation.3" ShapeID="_x0000_i1038" DrawAspect="Content" ObjectID="_1652032188" r:id="rId41"/>
        </w:object>
      </w:r>
    </w:p>
    <w:p w:rsidR="00356B71" w:rsidRPr="006514E9" w:rsidRDefault="00356B71" w:rsidP="006514E9">
      <w:pPr>
        <w:spacing w:after="0"/>
      </w:pPr>
    </w:p>
    <w:sectPr w:rsidR="00356B71" w:rsidRPr="006514E9">
      <w:headerReference w:type="default" r:id="rId4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0FE" w:rsidRDefault="005100FE" w:rsidP="00BA5C59">
      <w:pPr>
        <w:spacing w:after="0" w:line="240" w:lineRule="auto"/>
      </w:pPr>
      <w:r>
        <w:separator/>
      </w:r>
    </w:p>
  </w:endnote>
  <w:endnote w:type="continuationSeparator" w:id="0">
    <w:p w:rsidR="005100FE" w:rsidRDefault="005100FE" w:rsidP="00BA5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0FE" w:rsidRDefault="005100FE" w:rsidP="00BA5C59">
      <w:pPr>
        <w:spacing w:after="0" w:line="240" w:lineRule="auto"/>
      </w:pPr>
      <w:r>
        <w:separator/>
      </w:r>
    </w:p>
  </w:footnote>
  <w:footnote w:type="continuationSeparator" w:id="0">
    <w:p w:rsidR="005100FE" w:rsidRDefault="005100FE" w:rsidP="00BA5C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59" w:rsidRDefault="0015044C">
    <w:pPr>
      <w:pStyle w:val="Encabezado"/>
      <w:rPr>
        <w:sz w:val="16"/>
        <w:szCs w:val="16"/>
      </w:rPr>
    </w:pPr>
    <w:r>
      <w:rPr>
        <w:noProof/>
        <w:sz w:val="18"/>
        <w:szCs w:val="18"/>
        <w:lang w:eastAsia="es-ES"/>
      </w:rPr>
      <w:drawing>
        <wp:anchor distT="0" distB="0" distL="114300" distR="114300" simplePos="0" relativeHeight="251659264" behindDoc="1" locked="0" layoutInCell="1" allowOverlap="1" wp14:anchorId="4D3AF383" wp14:editId="699CC845">
          <wp:simplePos x="0" y="0"/>
          <wp:positionH relativeFrom="column">
            <wp:posOffset>-490082</wp:posOffset>
          </wp:positionH>
          <wp:positionV relativeFrom="paragraph">
            <wp:posOffset>-34870</wp:posOffset>
          </wp:positionV>
          <wp:extent cx="494030" cy="524510"/>
          <wp:effectExtent l="0" t="0" r="1270" b="889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4030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5C59">
      <w:rPr>
        <w:sz w:val="16"/>
        <w:szCs w:val="16"/>
      </w:rPr>
      <w:t xml:space="preserve">Liceo </w:t>
    </w:r>
    <w:proofErr w:type="spellStart"/>
    <w:r w:rsidR="00BA5C59">
      <w:rPr>
        <w:sz w:val="16"/>
        <w:szCs w:val="16"/>
      </w:rPr>
      <w:t>Neandro</w:t>
    </w:r>
    <w:proofErr w:type="spellEnd"/>
    <w:r w:rsidR="00BA5C59">
      <w:rPr>
        <w:sz w:val="16"/>
        <w:szCs w:val="16"/>
      </w:rPr>
      <w:t xml:space="preserve"> Schilling</w:t>
    </w:r>
  </w:p>
  <w:p w:rsidR="00BA5C59" w:rsidRDefault="00BA5C59">
    <w:pPr>
      <w:pStyle w:val="Encabezado"/>
      <w:rPr>
        <w:sz w:val="16"/>
        <w:szCs w:val="16"/>
      </w:rPr>
    </w:pPr>
    <w:r>
      <w:rPr>
        <w:sz w:val="16"/>
        <w:szCs w:val="16"/>
      </w:rPr>
      <w:t>San Fernando.</w:t>
    </w:r>
  </w:p>
  <w:p w:rsidR="00BA5C59" w:rsidRDefault="00BA5C59">
    <w:pPr>
      <w:pStyle w:val="Encabezado"/>
      <w:rPr>
        <w:sz w:val="16"/>
        <w:szCs w:val="16"/>
      </w:rPr>
    </w:pPr>
    <w:r>
      <w:rPr>
        <w:sz w:val="16"/>
        <w:szCs w:val="16"/>
      </w:rPr>
      <w:t>Prof. Carolina Rojas Jeria</w:t>
    </w:r>
  </w:p>
  <w:p w:rsidR="00395627" w:rsidRPr="00395627" w:rsidRDefault="00395627">
    <w:pPr>
      <w:pStyle w:val="Encabezado"/>
      <w:rPr>
        <w:sz w:val="20"/>
        <w:szCs w:val="20"/>
      </w:rPr>
    </w:pPr>
    <w:r w:rsidRPr="00395627">
      <w:rPr>
        <w:sz w:val="20"/>
        <w:szCs w:val="20"/>
      </w:rPr>
      <w:t>Correo: andricari31@gmail.com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668FA"/>
    <w:multiLevelType w:val="hybridMultilevel"/>
    <w:tmpl w:val="AACE4F82"/>
    <w:lvl w:ilvl="0" w:tplc="96246C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024AAE"/>
    <w:multiLevelType w:val="hybridMultilevel"/>
    <w:tmpl w:val="911C4554"/>
    <w:lvl w:ilvl="0" w:tplc="0C0A0011">
      <w:start w:val="1"/>
      <w:numFmt w:val="decimal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B93821"/>
    <w:multiLevelType w:val="hybridMultilevel"/>
    <w:tmpl w:val="4044C60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C59"/>
    <w:rsid w:val="000577A9"/>
    <w:rsid w:val="000F0B53"/>
    <w:rsid w:val="0015044C"/>
    <w:rsid w:val="001C11D2"/>
    <w:rsid w:val="001F0B98"/>
    <w:rsid w:val="00356B71"/>
    <w:rsid w:val="00395627"/>
    <w:rsid w:val="003C2792"/>
    <w:rsid w:val="004622BB"/>
    <w:rsid w:val="00477CC9"/>
    <w:rsid w:val="004A62C8"/>
    <w:rsid w:val="005100FE"/>
    <w:rsid w:val="005620E0"/>
    <w:rsid w:val="00562E60"/>
    <w:rsid w:val="00570F19"/>
    <w:rsid w:val="005A1098"/>
    <w:rsid w:val="00617DE8"/>
    <w:rsid w:val="006514E9"/>
    <w:rsid w:val="006E64E6"/>
    <w:rsid w:val="006F7819"/>
    <w:rsid w:val="00750CE3"/>
    <w:rsid w:val="007573CA"/>
    <w:rsid w:val="007D7BEE"/>
    <w:rsid w:val="00A43F93"/>
    <w:rsid w:val="00A6306C"/>
    <w:rsid w:val="00A737D1"/>
    <w:rsid w:val="00AA6097"/>
    <w:rsid w:val="00AF51E0"/>
    <w:rsid w:val="00BA5C59"/>
    <w:rsid w:val="00C756EF"/>
    <w:rsid w:val="00C94C10"/>
    <w:rsid w:val="00D67A94"/>
    <w:rsid w:val="00EF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5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5C59"/>
  </w:style>
  <w:style w:type="paragraph" w:styleId="Piedepgina">
    <w:name w:val="footer"/>
    <w:basedOn w:val="Normal"/>
    <w:link w:val="PiedepginaCar"/>
    <w:uiPriority w:val="99"/>
    <w:unhideWhenUsed/>
    <w:rsid w:val="00BA5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5C59"/>
  </w:style>
  <w:style w:type="paragraph" w:styleId="Textodeglobo">
    <w:name w:val="Balloon Text"/>
    <w:basedOn w:val="Normal"/>
    <w:link w:val="TextodegloboCar"/>
    <w:uiPriority w:val="99"/>
    <w:semiHidden/>
    <w:unhideWhenUsed/>
    <w:rsid w:val="00BA5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5C5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620E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94C1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5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5C59"/>
  </w:style>
  <w:style w:type="paragraph" w:styleId="Piedepgina">
    <w:name w:val="footer"/>
    <w:basedOn w:val="Normal"/>
    <w:link w:val="PiedepginaCar"/>
    <w:uiPriority w:val="99"/>
    <w:unhideWhenUsed/>
    <w:rsid w:val="00BA5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5C59"/>
  </w:style>
  <w:style w:type="paragraph" w:styleId="Textodeglobo">
    <w:name w:val="Balloon Text"/>
    <w:basedOn w:val="Normal"/>
    <w:link w:val="TextodegloboCar"/>
    <w:uiPriority w:val="99"/>
    <w:semiHidden/>
    <w:unhideWhenUsed/>
    <w:rsid w:val="00BA5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5C5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620E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94C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image" Target="media/image9.wmf"/><Relationship Id="rId39" Type="http://schemas.openxmlformats.org/officeDocument/2006/relationships/oleObject" Target="embeddings/oleObject15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6.bin"/><Relationship Id="rId34" Type="http://schemas.openxmlformats.org/officeDocument/2006/relationships/image" Target="media/image13.wmf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5.wmf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6.wmf"/><Relationship Id="rId29" Type="http://schemas.openxmlformats.org/officeDocument/2006/relationships/oleObject" Target="embeddings/oleObject10.bin"/><Relationship Id="rId41" Type="http://schemas.openxmlformats.org/officeDocument/2006/relationships/oleObject" Target="embeddings/oleObject16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image" Target="media/image8.wmf"/><Relationship Id="rId32" Type="http://schemas.openxmlformats.org/officeDocument/2006/relationships/image" Target="media/image12.wmf"/><Relationship Id="rId37" Type="http://schemas.openxmlformats.org/officeDocument/2006/relationships/oleObject" Target="embeddings/oleObject14.bin"/><Relationship Id="rId40" Type="http://schemas.openxmlformats.org/officeDocument/2006/relationships/image" Target="media/image16.wmf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oleObject" Target="embeddings/oleObject7.bin"/><Relationship Id="rId28" Type="http://schemas.openxmlformats.org/officeDocument/2006/relationships/image" Target="media/image10.wmf"/><Relationship Id="rId36" Type="http://schemas.openxmlformats.org/officeDocument/2006/relationships/image" Target="media/image14.wmf"/><Relationship Id="rId10" Type="http://schemas.openxmlformats.org/officeDocument/2006/relationships/hyperlink" Target="https://www.youtube.com/watch?v=WYwmA8coUsQ" TargetMode="External"/><Relationship Id="rId19" Type="http://schemas.openxmlformats.org/officeDocument/2006/relationships/hyperlink" Target="division%20de%20potencias%20de%20igual%20exponen%20distinta%20base%20profe%20alex" TargetMode="External"/><Relationship Id="rId31" Type="http://schemas.openxmlformats.org/officeDocument/2006/relationships/oleObject" Target="embeddings/oleObject11.bin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image" Target="media/image7.wmf"/><Relationship Id="rId27" Type="http://schemas.openxmlformats.org/officeDocument/2006/relationships/oleObject" Target="embeddings/oleObject9.bin"/><Relationship Id="rId30" Type="http://schemas.openxmlformats.org/officeDocument/2006/relationships/image" Target="media/image11.wmf"/><Relationship Id="rId35" Type="http://schemas.openxmlformats.org/officeDocument/2006/relationships/oleObject" Target="embeddings/oleObject13.bin"/><Relationship Id="rId43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LNS08AULA</dc:creator>
  <cp:lastModifiedBy>LNS08AULA</cp:lastModifiedBy>
  <cp:revision>2</cp:revision>
  <dcterms:created xsi:type="dcterms:W3CDTF">2020-05-27T01:03:00Z</dcterms:created>
  <dcterms:modified xsi:type="dcterms:W3CDTF">2020-05-27T01:03:00Z</dcterms:modified>
</cp:coreProperties>
</file>